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164C42" w14:textId="5B803A10" w:rsidR="00637C85" w:rsidRPr="00A73A85" w:rsidRDefault="00CA08DC" w:rsidP="00A25325">
      <w:pPr>
        <w:jc w:val="center"/>
        <w:rPr>
          <w:rFonts w:ascii="宋体" w:eastAsia="宋体" w:hAnsi="宋体" w:cs="宋体"/>
          <w:b/>
          <w:sz w:val="52"/>
          <w:szCs w:val="52"/>
          <w:lang w:eastAsia="zh-CN"/>
        </w:rPr>
      </w:pPr>
      <w:r w:rsidRPr="00A73A85">
        <w:rPr>
          <w:rFonts w:hint="eastAsia"/>
          <w:b/>
          <w:sz w:val="52"/>
          <w:szCs w:val="52"/>
          <w:highlight w:val="yellow"/>
          <w:lang w:eastAsia="zh-CN"/>
        </w:rPr>
        <w:t>第</w:t>
      </w:r>
      <w:r w:rsidR="00D46D5A">
        <w:rPr>
          <w:rFonts w:hint="eastAsia"/>
          <w:b/>
          <w:sz w:val="52"/>
          <w:szCs w:val="52"/>
          <w:highlight w:val="yellow"/>
          <w:lang w:eastAsia="zh-CN"/>
        </w:rPr>
        <w:t>一</w:t>
      </w:r>
      <w:r w:rsidR="00D46D5A">
        <w:rPr>
          <w:rFonts w:ascii="宋体" w:eastAsia="宋体" w:hAnsi="宋体" w:cs="宋体" w:hint="eastAsia"/>
          <w:b/>
          <w:sz w:val="52"/>
          <w:szCs w:val="52"/>
          <w:highlight w:val="yellow"/>
          <w:lang w:eastAsia="zh-CN"/>
        </w:rPr>
        <w:t>课：</w:t>
      </w:r>
      <w:r w:rsidR="00D46D5A" w:rsidRPr="00D46D5A">
        <w:rPr>
          <w:rFonts w:ascii="宋体" w:eastAsia="宋体" w:hAnsi="宋体" w:cs="宋体" w:hint="eastAsia"/>
          <w:b/>
          <w:sz w:val="52"/>
          <w:szCs w:val="52"/>
          <w:highlight w:val="yellow"/>
          <w:lang w:eastAsia="zh-CN"/>
        </w:rPr>
        <w:t>少林功夫 Shaolin Kung Fu</w:t>
      </w:r>
    </w:p>
    <w:p w14:paraId="65783CBE" w14:textId="77777777" w:rsidR="00CA08DC" w:rsidRDefault="00CA08DC">
      <w:pPr>
        <w:rPr>
          <w:rFonts w:ascii="宋体" w:eastAsia="宋体" w:hAnsi="宋体" w:cs="宋体"/>
          <w:lang w:eastAsia="zh-CN"/>
        </w:rPr>
      </w:pPr>
    </w:p>
    <w:tbl>
      <w:tblPr>
        <w:tblStyle w:val="TableGrid"/>
        <w:tblW w:w="0" w:type="auto"/>
        <w:tblLook w:val="04A0" w:firstRow="1" w:lastRow="0" w:firstColumn="1" w:lastColumn="0" w:noHBand="0" w:noVBand="1"/>
      </w:tblPr>
      <w:tblGrid>
        <w:gridCol w:w="1171"/>
        <w:gridCol w:w="9845"/>
      </w:tblGrid>
      <w:tr w:rsidR="00CA08DC" w14:paraId="2B4BB603" w14:textId="77777777" w:rsidTr="00B77FCC">
        <w:tc>
          <w:tcPr>
            <w:tcW w:w="1188" w:type="dxa"/>
          </w:tcPr>
          <w:p w14:paraId="50BF2AC6" w14:textId="77777777" w:rsidR="00CA08DC" w:rsidRDefault="00CA08DC">
            <w:pPr>
              <w:rPr>
                <w:lang w:eastAsia="zh-CN"/>
              </w:rPr>
            </w:pPr>
            <w:r>
              <w:rPr>
                <w:rFonts w:hint="eastAsia"/>
                <w:lang w:eastAsia="zh-CN"/>
              </w:rPr>
              <w:t>Date</w:t>
            </w:r>
          </w:p>
        </w:tc>
        <w:tc>
          <w:tcPr>
            <w:tcW w:w="10350" w:type="dxa"/>
          </w:tcPr>
          <w:p w14:paraId="50D8E165" w14:textId="77777777" w:rsidR="00CA08DC" w:rsidRDefault="00CA08DC">
            <w:pPr>
              <w:rPr>
                <w:lang w:eastAsia="zh-CN"/>
              </w:rPr>
            </w:pPr>
            <w:r>
              <w:rPr>
                <w:lang w:eastAsia="zh-CN"/>
              </w:rPr>
              <w:t>Assignment</w:t>
            </w:r>
          </w:p>
        </w:tc>
      </w:tr>
      <w:tr w:rsidR="00CA08DC" w14:paraId="09897E0D" w14:textId="77777777" w:rsidTr="00B77FCC">
        <w:tc>
          <w:tcPr>
            <w:tcW w:w="1188" w:type="dxa"/>
          </w:tcPr>
          <w:p w14:paraId="12924E29" w14:textId="7D104CDC" w:rsidR="00CA08DC" w:rsidRDefault="00803D9D">
            <w:pPr>
              <w:rPr>
                <w:lang w:eastAsia="zh-CN"/>
              </w:rPr>
            </w:pPr>
            <w:r>
              <w:rPr>
                <w:lang w:eastAsia="zh-CN"/>
              </w:rPr>
              <w:t>10/1</w:t>
            </w:r>
          </w:p>
        </w:tc>
        <w:tc>
          <w:tcPr>
            <w:tcW w:w="10350" w:type="dxa"/>
          </w:tcPr>
          <w:p w14:paraId="6556F648" w14:textId="77777777" w:rsidR="00670B15" w:rsidRDefault="00CA08DC" w:rsidP="00D46D5A">
            <w:pPr>
              <w:spacing w:before="100" w:beforeAutospacing="1" w:after="100" w:afterAutospacing="1"/>
              <w:rPr>
                <w:rFonts w:ascii="Times" w:hAnsi="Times" w:cs="Times New Roman"/>
              </w:rPr>
            </w:pPr>
            <w:r w:rsidRPr="00CA08DC">
              <w:rPr>
                <w:rFonts w:ascii="Times" w:hAnsi="Times" w:cs="Times New Roman"/>
              </w:rPr>
              <w:t>Open yo</w:t>
            </w:r>
            <w:r w:rsidR="00D46D5A">
              <w:rPr>
                <w:rFonts w:ascii="Times" w:hAnsi="Times" w:cs="Times New Roman"/>
              </w:rPr>
              <w:t>ur textbook to page 8</w:t>
            </w:r>
            <w:r w:rsidRPr="00CA08DC">
              <w:rPr>
                <w:rFonts w:ascii="Times" w:hAnsi="Times" w:cs="Times New Roman"/>
              </w:rPr>
              <w:t>, listen to the audio</w:t>
            </w:r>
            <w:r w:rsidR="00B77FCC">
              <w:rPr>
                <w:rFonts w:ascii="Times" w:hAnsi="Times" w:cs="Times New Roman"/>
              </w:rPr>
              <w:t xml:space="preserve"> files of the vocabulary </w:t>
            </w:r>
            <w:r w:rsidRPr="00CA08DC">
              <w:rPr>
                <w:rFonts w:ascii="Times" w:hAnsi="Times" w:cs="Times New Roman"/>
              </w:rPr>
              <w:t xml:space="preserve">and </w:t>
            </w:r>
            <w:r w:rsidR="00D46D5A">
              <w:rPr>
                <w:rFonts w:ascii="Times" w:hAnsi="Times" w:cs="Times New Roman"/>
              </w:rPr>
              <w:t>r</w:t>
            </w:r>
            <w:r w:rsidRPr="00CA08DC">
              <w:rPr>
                <w:rFonts w:ascii="Times" w:hAnsi="Times" w:cs="Times New Roman"/>
              </w:rPr>
              <w:t>epeat after the narrator.</w:t>
            </w:r>
            <w:r w:rsidR="00B77FCC">
              <w:rPr>
                <w:rFonts w:ascii="Times" w:hAnsi="Times" w:cs="Times New Roman"/>
              </w:rPr>
              <w:t xml:space="preserve"> </w:t>
            </w:r>
            <w:r w:rsidRPr="00CA08DC">
              <w:rPr>
                <w:rFonts w:ascii="Times" w:hAnsi="Times" w:cs="Times New Roman"/>
              </w:rPr>
              <w:t>Try your best to memorize the vocabulary (pronunciation, definition and a couple of examples)</w:t>
            </w:r>
          </w:p>
          <w:p w14:paraId="1C002F25" w14:textId="77777777" w:rsidR="00D46D5A" w:rsidRDefault="00D46D5A" w:rsidP="00D46D5A">
            <w:pPr>
              <w:spacing w:before="100" w:beforeAutospacing="1" w:after="100" w:afterAutospacing="1"/>
              <w:rPr>
                <w:rFonts w:ascii="宋体" w:eastAsia="宋体" w:hAnsi="宋体" w:cs="宋体" w:hint="eastAsia"/>
                <w:lang w:eastAsia="zh-CN"/>
              </w:rPr>
            </w:pPr>
            <w:r>
              <w:rPr>
                <w:rFonts w:ascii="Times" w:hAnsi="Times" w:cs="Times New Roman"/>
              </w:rPr>
              <w:t>Read article “</w:t>
            </w:r>
            <w:r>
              <w:rPr>
                <w:rFonts w:ascii="宋体" w:eastAsia="宋体" w:hAnsi="宋体" w:cs="宋体" w:hint="eastAsia"/>
                <w:lang w:eastAsia="zh-CN"/>
              </w:rPr>
              <w:t>中国武术</w:t>
            </w:r>
            <w:r>
              <w:rPr>
                <w:rFonts w:ascii="宋体" w:eastAsia="宋体" w:hAnsi="宋体" w:cs="宋体"/>
                <w:lang w:eastAsia="zh-CN"/>
              </w:rPr>
              <w:t>”</w:t>
            </w:r>
            <w:r>
              <w:rPr>
                <w:rFonts w:ascii="宋体" w:eastAsia="宋体" w:hAnsi="宋体" w:cs="宋体" w:hint="eastAsia"/>
                <w:lang w:eastAsia="zh-CN"/>
              </w:rPr>
              <w:t xml:space="preserve"> and </w:t>
            </w:r>
            <w:r>
              <w:rPr>
                <w:rFonts w:ascii="宋体" w:eastAsia="宋体" w:hAnsi="宋体" w:cs="宋体"/>
                <w:lang w:eastAsia="zh-CN"/>
              </w:rPr>
              <w:t>“</w:t>
            </w:r>
            <w:r>
              <w:rPr>
                <w:rFonts w:ascii="宋体" w:eastAsia="宋体" w:hAnsi="宋体" w:cs="宋体" w:hint="eastAsia"/>
                <w:lang w:eastAsia="zh-CN"/>
              </w:rPr>
              <w:t>中国的寺庙</w:t>
            </w:r>
            <w:r>
              <w:rPr>
                <w:rFonts w:ascii="宋体" w:eastAsia="宋体" w:hAnsi="宋体" w:cs="宋体"/>
                <w:lang w:eastAsia="zh-CN"/>
              </w:rPr>
              <w:t>”</w:t>
            </w:r>
            <w:r>
              <w:rPr>
                <w:rFonts w:ascii="宋体" w:eastAsia="宋体" w:hAnsi="宋体" w:cs="宋体" w:hint="eastAsia"/>
                <w:lang w:eastAsia="zh-CN"/>
              </w:rPr>
              <w:t xml:space="preserve"> on Ms. Li</w:t>
            </w:r>
            <w:r>
              <w:rPr>
                <w:rFonts w:ascii="宋体" w:eastAsia="宋体" w:hAnsi="宋体" w:cs="宋体"/>
                <w:lang w:eastAsia="zh-CN"/>
              </w:rPr>
              <w:t>’</w:t>
            </w:r>
            <w:r w:rsidR="00DF05CC">
              <w:rPr>
                <w:rFonts w:ascii="宋体" w:eastAsia="宋体" w:hAnsi="宋体" w:cs="宋体" w:hint="eastAsia"/>
                <w:lang w:eastAsia="zh-CN"/>
              </w:rPr>
              <w:t>s website</w:t>
            </w:r>
            <w:r>
              <w:rPr>
                <w:rFonts w:ascii="宋体" w:eastAsia="宋体" w:hAnsi="宋体" w:cs="宋体" w:hint="eastAsia"/>
                <w:lang w:eastAsia="zh-CN"/>
              </w:rPr>
              <w:t xml:space="preserve"> and write </w:t>
            </w:r>
            <w:r>
              <w:rPr>
                <w:rFonts w:ascii="宋体" w:eastAsia="宋体" w:hAnsi="宋体" w:cs="宋体"/>
                <w:lang w:eastAsia="zh-CN"/>
              </w:rPr>
              <w:t>summar</w:t>
            </w:r>
            <w:r>
              <w:rPr>
                <w:rFonts w:ascii="宋体" w:eastAsia="宋体" w:hAnsi="宋体" w:cs="宋体" w:hint="eastAsia"/>
                <w:lang w:eastAsia="zh-CN"/>
              </w:rPr>
              <w:t>ies for both articles.</w:t>
            </w:r>
          </w:p>
          <w:p w14:paraId="17CF5F58" w14:textId="741E36DD" w:rsidR="00803D9D" w:rsidRPr="00D46D5A" w:rsidRDefault="00803D9D" w:rsidP="00D46D5A">
            <w:pPr>
              <w:spacing w:before="100" w:beforeAutospacing="1" w:after="100" w:afterAutospacing="1"/>
              <w:rPr>
                <w:rFonts w:ascii="宋体" w:eastAsia="宋体" w:hAnsi="宋体" w:cs="宋体" w:hint="eastAsia"/>
                <w:lang w:eastAsia="zh-CN"/>
              </w:rPr>
            </w:pPr>
          </w:p>
        </w:tc>
      </w:tr>
      <w:tr w:rsidR="00CA08DC" w14:paraId="10E1D101" w14:textId="77777777" w:rsidTr="00B77FCC">
        <w:tc>
          <w:tcPr>
            <w:tcW w:w="1188" w:type="dxa"/>
          </w:tcPr>
          <w:p w14:paraId="7AB56C58" w14:textId="0BB744B8" w:rsidR="00CA08DC" w:rsidRDefault="00803D9D">
            <w:pPr>
              <w:rPr>
                <w:lang w:eastAsia="zh-CN"/>
              </w:rPr>
            </w:pPr>
            <w:r>
              <w:rPr>
                <w:lang w:eastAsia="zh-CN"/>
              </w:rPr>
              <w:t>10/3</w:t>
            </w:r>
          </w:p>
        </w:tc>
        <w:tc>
          <w:tcPr>
            <w:tcW w:w="10350" w:type="dxa"/>
          </w:tcPr>
          <w:p w14:paraId="1D0A71F1" w14:textId="32145877" w:rsidR="00CA08DC" w:rsidRDefault="00DF05CC">
            <w:pPr>
              <w:rPr>
                <w:lang w:eastAsia="zh-CN"/>
              </w:rPr>
            </w:pPr>
            <w:r>
              <w:rPr>
                <w:lang w:eastAsia="zh-CN"/>
              </w:rPr>
              <w:t xml:space="preserve">Page 8: </w:t>
            </w:r>
            <w:r w:rsidR="000547A6">
              <w:rPr>
                <w:lang w:eastAsia="zh-CN"/>
              </w:rPr>
              <w:t>Choose the underline</w:t>
            </w:r>
            <w:r w:rsidR="00670B15">
              <w:rPr>
                <w:lang w:eastAsia="zh-CN"/>
              </w:rPr>
              <w:t xml:space="preserve"> words to </w:t>
            </w:r>
            <w:r w:rsidR="00F9142F">
              <w:rPr>
                <w:lang w:eastAsia="zh-CN"/>
              </w:rPr>
              <w:t>make 2 sentences each. (Total 34</w:t>
            </w:r>
            <w:r w:rsidR="00670B15">
              <w:rPr>
                <w:lang w:eastAsia="zh-CN"/>
              </w:rPr>
              <w:t xml:space="preserve"> sentences) Make sure try to use as much transitional words as possible.</w:t>
            </w:r>
            <w:r>
              <w:rPr>
                <w:lang w:eastAsia="zh-CN"/>
              </w:rPr>
              <w:t xml:space="preserve"> (Typed)</w:t>
            </w:r>
          </w:p>
          <w:p w14:paraId="34C1FBB3" w14:textId="77777777" w:rsidR="00670B15" w:rsidRDefault="00670B15">
            <w:pPr>
              <w:rPr>
                <w:lang w:eastAsia="zh-CN"/>
              </w:rPr>
            </w:pPr>
          </w:p>
        </w:tc>
      </w:tr>
      <w:tr w:rsidR="00CA08DC" w14:paraId="401B0A87" w14:textId="77777777" w:rsidTr="00B77FCC">
        <w:tc>
          <w:tcPr>
            <w:tcW w:w="1188" w:type="dxa"/>
          </w:tcPr>
          <w:p w14:paraId="421BD813" w14:textId="6B8AA717" w:rsidR="00CA08DC" w:rsidRDefault="00803D9D">
            <w:pPr>
              <w:rPr>
                <w:lang w:eastAsia="zh-CN"/>
              </w:rPr>
            </w:pPr>
            <w:r>
              <w:rPr>
                <w:lang w:eastAsia="zh-CN"/>
              </w:rPr>
              <w:t>10/5</w:t>
            </w:r>
          </w:p>
        </w:tc>
        <w:tc>
          <w:tcPr>
            <w:tcW w:w="10350" w:type="dxa"/>
          </w:tcPr>
          <w:p w14:paraId="41D52470" w14:textId="33A4C0BD" w:rsidR="00A81C68" w:rsidRDefault="00F9142F">
            <w:pPr>
              <w:rPr>
                <w:lang w:eastAsia="zh-CN"/>
              </w:rPr>
            </w:pPr>
            <w:r>
              <w:rPr>
                <w:lang w:eastAsia="zh-CN"/>
              </w:rPr>
              <w:t>Page 14 B: Write paragraphs using the words from the boxes.</w:t>
            </w:r>
          </w:p>
          <w:p w14:paraId="28E3A419" w14:textId="77777777" w:rsidR="00F111FF" w:rsidRDefault="00F111FF">
            <w:pPr>
              <w:rPr>
                <w:lang w:eastAsia="zh-CN"/>
              </w:rPr>
            </w:pPr>
          </w:p>
        </w:tc>
        <w:bookmarkStart w:id="0" w:name="_GoBack"/>
        <w:bookmarkEnd w:id="0"/>
      </w:tr>
      <w:tr w:rsidR="00CA08DC" w14:paraId="36B4C900" w14:textId="77777777" w:rsidTr="00B77FCC">
        <w:tc>
          <w:tcPr>
            <w:tcW w:w="1188" w:type="dxa"/>
          </w:tcPr>
          <w:p w14:paraId="686FC6C4" w14:textId="2466691A" w:rsidR="00CA08DC" w:rsidRDefault="00803D9D">
            <w:pPr>
              <w:rPr>
                <w:lang w:eastAsia="zh-CN"/>
              </w:rPr>
            </w:pPr>
            <w:r>
              <w:rPr>
                <w:lang w:eastAsia="zh-CN"/>
              </w:rPr>
              <w:t>10/9</w:t>
            </w:r>
          </w:p>
        </w:tc>
        <w:tc>
          <w:tcPr>
            <w:tcW w:w="10350" w:type="dxa"/>
          </w:tcPr>
          <w:p w14:paraId="2329325C" w14:textId="23A853EC" w:rsidR="00CA08DC" w:rsidRDefault="00F9142F">
            <w:pPr>
              <w:rPr>
                <w:lang w:eastAsia="zh-CN"/>
              </w:rPr>
            </w:pPr>
            <w:r>
              <w:rPr>
                <w:lang w:eastAsia="zh-CN"/>
              </w:rPr>
              <w:t>Page 16 A – F</w:t>
            </w:r>
            <w:r w:rsidR="00F111FF">
              <w:rPr>
                <w:lang w:eastAsia="zh-CN"/>
              </w:rPr>
              <w:t xml:space="preserve">: </w:t>
            </w:r>
            <w:r>
              <w:rPr>
                <w:lang w:eastAsia="zh-CN"/>
              </w:rPr>
              <w:t>Write two sentences using each transitional words.</w:t>
            </w:r>
            <w:r w:rsidR="00DF05CC">
              <w:rPr>
                <w:lang w:eastAsia="zh-CN"/>
              </w:rPr>
              <w:t xml:space="preserve"> (Typed)</w:t>
            </w:r>
          </w:p>
          <w:p w14:paraId="4E1D573D" w14:textId="77777777" w:rsidR="00F111FF" w:rsidRDefault="00F9142F">
            <w:pPr>
              <w:rPr>
                <w:lang w:eastAsia="zh-CN"/>
              </w:rPr>
            </w:pPr>
            <w:r>
              <w:rPr>
                <w:lang w:eastAsia="zh-CN"/>
              </w:rPr>
              <w:t>Page 18 RECAP: Fill in the blanks with the words form the boxes.</w:t>
            </w:r>
            <w:r w:rsidR="00DF05CC">
              <w:rPr>
                <w:lang w:eastAsia="zh-CN"/>
              </w:rPr>
              <w:t xml:space="preserve"> (Typed)</w:t>
            </w:r>
          </w:p>
          <w:p w14:paraId="7E7DAF23" w14:textId="0BA837D7" w:rsidR="00803D9D" w:rsidRDefault="00803D9D">
            <w:pPr>
              <w:rPr>
                <w:lang w:eastAsia="zh-CN"/>
              </w:rPr>
            </w:pPr>
          </w:p>
        </w:tc>
      </w:tr>
      <w:tr w:rsidR="00CA08DC" w14:paraId="30851FA5" w14:textId="77777777" w:rsidTr="00B77FCC">
        <w:tc>
          <w:tcPr>
            <w:tcW w:w="1188" w:type="dxa"/>
          </w:tcPr>
          <w:p w14:paraId="508FE56F" w14:textId="1B8702D2" w:rsidR="00CA08DC" w:rsidRDefault="00803D9D">
            <w:pPr>
              <w:rPr>
                <w:lang w:eastAsia="zh-CN"/>
              </w:rPr>
            </w:pPr>
            <w:r>
              <w:rPr>
                <w:lang w:eastAsia="zh-CN"/>
              </w:rPr>
              <w:t>10/12</w:t>
            </w:r>
          </w:p>
        </w:tc>
        <w:tc>
          <w:tcPr>
            <w:tcW w:w="10350" w:type="dxa"/>
          </w:tcPr>
          <w:p w14:paraId="3B61A466" w14:textId="7C7D7BE4" w:rsidR="00CA08DC" w:rsidRDefault="00F111FF">
            <w:pPr>
              <w:rPr>
                <w:lang w:eastAsia="zh-CN"/>
              </w:rPr>
            </w:pPr>
            <w:r>
              <w:rPr>
                <w:lang w:eastAsia="zh-CN"/>
              </w:rPr>
              <w:t xml:space="preserve">Page </w:t>
            </w:r>
            <w:r w:rsidR="00DF05CC">
              <w:rPr>
                <w:lang w:eastAsia="zh-CN"/>
              </w:rPr>
              <w:t xml:space="preserve">20: A – F </w:t>
            </w:r>
          </w:p>
          <w:p w14:paraId="56A88CDC" w14:textId="77777777" w:rsidR="00A81C68" w:rsidRDefault="00DF05CC">
            <w:pPr>
              <w:rPr>
                <w:lang w:eastAsia="zh-CN"/>
              </w:rPr>
            </w:pPr>
            <w:r>
              <w:rPr>
                <w:lang w:eastAsia="zh-CN"/>
              </w:rPr>
              <w:t>Cut out or print out an interesting sports news article from a Chinese newspaper and bring it to class.</w:t>
            </w:r>
          </w:p>
          <w:p w14:paraId="2BECA510" w14:textId="3CC54756" w:rsidR="00803D9D" w:rsidRDefault="00803D9D">
            <w:pPr>
              <w:rPr>
                <w:lang w:eastAsia="zh-CN"/>
              </w:rPr>
            </w:pPr>
          </w:p>
        </w:tc>
      </w:tr>
      <w:tr w:rsidR="00CA08DC" w14:paraId="036AFF05" w14:textId="77777777" w:rsidTr="00B77FCC">
        <w:tc>
          <w:tcPr>
            <w:tcW w:w="1188" w:type="dxa"/>
          </w:tcPr>
          <w:p w14:paraId="7E1BC5B1" w14:textId="2FD9B8D1" w:rsidR="00CA08DC" w:rsidRDefault="00803D9D">
            <w:pPr>
              <w:rPr>
                <w:lang w:eastAsia="zh-CN"/>
              </w:rPr>
            </w:pPr>
            <w:r>
              <w:rPr>
                <w:lang w:eastAsia="zh-CN"/>
              </w:rPr>
              <w:t>10/16</w:t>
            </w:r>
          </w:p>
        </w:tc>
        <w:tc>
          <w:tcPr>
            <w:tcW w:w="10350" w:type="dxa"/>
          </w:tcPr>
          <w:p w14:paraId="0A7C25D1" w14:textId="18EFF483" w:rsidR="00CA08DC" w:rsidRDefault="00DF05CC">
            <w:pPr>
              <w:rPr>
                <w:lang w:eastAsia="zh-CN"/>
              </w:rPr>
            </w:pPr>
            <w:r>
              <w:rPr>
                <w:lang w:eastAsia="zh-CN"/>
              </w:rPr>
              <w:t>Choose a Chinese Kung Fu movie that you have heard about or have watched. Write down your impressions of the movie, and whether it has changed your views about Chinese martial arts. Make sure to follow the Guidelines in Page 26. Keep your writing to about 300 words.</w:t>
            </w:r>
          </w:p>
          <w:p w14:paraId="1B30BBA0" w14:textId="77777777" w:rsidR="00A81C68" w:rsidRDefault="00803D9D">
            <w:pPr>
              <w:rPr>
                <w:lang w:eastAsia="zh-CN"/>
              </w:rPr>
            </w:pPr>
            <w:r>
              <w:rPr>
                <w:lang w:eastAsia="zh-CN"/>
              </w:rPr>
              <w:t>(Prepare a two minutes presentation: Memorized)</w:t>
            </w:r>
          </w:p>
          <w:p w14:paraId="57C388FC" w14:textId="29714697" w:rsidR="00803D9D" w:rsidRDefault="00803D9D">
            <w:pPr>
              <w:rPr>
                <w:lang w:eastAsia="zh-CN"/>
              </w:rPr>
            </w:pPr>
          </w:p>
        </w:tc>
      </w:tr>
      <w:tr w:rsidR="00CA08DC" w14:paraId="6C570728" w14:textId="77777777" w:rsidTr="00B77FCC">
        <w:tc>
          <w:tcPr>
            <w:tcW w:w="1188" w:type="dxa"/>
          </w:tcPr>
          <w:p w14:paraId="3AC623A1" w14:textId="5D4164C5" w:rsidR="00CA08DC" w:rsidRPr="00A25325" w:rsidRDefault="00931DA9">
            <w:pPr>
              <w:rPr>
                <w:b/>
                <w:highlight w:val="green"/>
                <w:lang w:eastAsia="zh-CN"/>
              </w:rPr>
            </w:pPr>
            <w:r>
              <w:rPr>
                <w:b/>
                <w:highlight w:val="green"/>
                <w:lang w:eastAsia="zh-CN"/>
              </w:rPr>
              <w:t>10/18</w:t>
            </w:r>
          </w:p>
        </w:tc>
        <w:tc>
          <w:tcPr>
            <w:tcW w:w="10350" w:type="dxa"/>
          </w:tcPr>
          <w:p w14:paraId="5E51B5E5" w14:textId="755B2031" w:rsidR="00CA08DC" w:rsidRPr="00A25325" w:rsidRDefault="00DF05CC">
            <w:pPr>
              <w:rPr>
                <w:b/>
                <w:highlight w:val="green"/>
                <w:lang w:eastAsia="zh-CN"/>
              </w:rPr>
            </w:pPr>
            <w:r>
              <w:rPr>
                <w:b/>
                <w:highlight w:val="green"/>
                <w:lang w:eastAsia="zh-CN"/>
              </w:rPr>
              <w:t>Lesson 1</w:t>
            </w:r>
            <w:r w:rsidR="00F111FF" w:rsidRPr="00A25325">
              <w:rPr>
                <w:b/>
                <w:highlight w:val="green"/>
                <w:lang w:eastAsia="zh-CN"/>
              </w:rPr>
              <w:t xml:space="preserve"> Quiz</w:t>
            </w:r>
            <w:r>
              <w:rPr>
                <w:b/>
                <w:highlight w:val="green"/>
                <w:lang w:eastAsia="zh-CN"/>
              </w:rPr>
              <w:t xml:space="preserve"> (Vocabulary and </w:t>
            </w:r>
            <w:r w:rsidR="00A81C68" w:rsidRPr="00A25325">
              <w:rPr>
                <w:b/>
                <w:highlight w:val="green"/>
                <w:lang w:eastAsia="zh-CN"/>
              </w:rPr>
              <w:t>Transitional Words)</w:t>
            </w:r>
          </w:p>
          <w:p w14:paraId="7FBC0D4C" w14:textId="77777777" w:rsidR="00A81C68" w:rsidRPr="00A25325" w:rsidRDefault="00A81C68">
            <w:pPr>
              <w:rPr>
                <w:b/>
                <w:highlight w:val="green"/>
                <w:lang w:eastAsia="zh-CN"/>
              </w:rPr>
            </w:pPr>
          </w:p>
        </w:tc>
      </w:tr>
      <w:tr w:rsidR="00CA08DC" w14:paraId="1B566D2B" w14:textId="77777777" w:rsidTr="00B77FCC">
        <w:tc>
          <w:tcPr>
            <w:tcW w:w="1188" w:type="dxa"/>
          </w:tcPr>
          <w:p w14:paraId="61BA6EC2" w14:textId="20AF56A5" w:rsidR="00CA08DC" w:rsidRDefault="00931DA9">
            <w:pPr>
              <w:rPr>
                <w:lang w:eastAsia="zh-CN"/>
              </w:rPr>
            </w:pPr>
            <w:r>
              <w:rPr>
                <w:lang w:eastAsia="zh-CN"/>
              </w:rPr>
              <w:t>10/23</w:t>
            </w:r>
          </w:p>
        </w:tc>
        <w:tc>
          <w:tcPr>
            <w:tcW w:w="10350" w:type="dxa"/>
          </w:tcPr>
          <w:p w14:paraId="17B555F0" w14:textId="22AE83BA" w:rsidR="00803D9D" w:rsidRDefault="00803D9D">
            <w:pPr>
              <w:rPr>
                <w:lang w:eastAsia="zh-CN"/>
              </w:rPr>
            </w:pPr>
            <w:r>
              <w:rPr>
                <w:lang w:eastAsia="zh-CN"/>
              </w:rPr>
              <w:t>In Class: Chinese movie presentation</w:t>
            </w:r>
          </w:p>
          <w:p w14:paraId="4837F19A" w14:textId="026BF026" w:rsidR="00CA08DC" w:rsidRDefault="00803D9D">
            <w:pPr>
              <w:rPr>
                <w:lang w:eastAsia="zh-CN"/>
              </w:rPr>
            </w:pPr>
            <w:r>
              <w:rPr>
                <w:lang w:eastAsia="zh-CN"/>
              </w:rPr>
              <w:t>Translate text “Do You Like Yao Ming?” from page 28 – 30 and answer the questions that stated on the side of the text.</w:t>
            </w:r>
          </w:p>
          <w:p w14:paraId="253C74B8" w14:textId="77777777" w:rsidR="00A81C68" w:rsidRDefault="00A81C68">
            <w:pPr>
              <w:rPr>
                <w:lang w:eastAsia="zh-CN"/>
              </w:rPr>
            </w:pPr>
          </w:p>
        </w:tc>
      </w:tr>
      <w:tr w:rsidR="00CA08DC" w14:paraId="285DB2AC" w14:textId="77777777" w:rsidTr="00B77FCC">
        <w:tc>
          <w:tcPr>
            <w:tcW w:w="1188" w:type="dxa"/>
          </w:tcPr>
          <w:p w14:paraId="775A895C" w14:textId="1FB49556" w:rsidR="00CA08DC" w:rsidRDefault="00931DA9">
            <w:pPr>
              <w:rPr>
                <w:lang w:eastAsia="zh-CN"/>
              </w:rPr>
            </w:pPr>
            <w:r>
              <w:rPr>
                <w:lang w:eastAsia="zh-CN"/>
              </w:rPr>
              <w:t>10/25</w:t>
            </w:r>
          </w:p>
        </w:tc>
        <w:tc>
          <w:tcPr>
            <w:tcW w:w="10350" w:type="dxa"/>
          </w:tcPr>
          <w:p w14:paraId="6754901F" w14:textId="77777777" w:rsidR="00A25325" w:rsidRDefault="00A25325">
            <w:pPr>
              <w:rPr>
                <w:lang w:eastAsia="zh-CN"/>
              </w:rPr>
            </w:pPr>
            <w:r>
              <w:rPr>
                <w:lang w:eastAsia="zh-CN"/>
              </w:rPr>
              <w:t>In Class: Workbook Exercise (Listening and Reading)</w:t>
            </w:r>
          </w:p>
          <w:p w14:paraId="379AAB96" w14:textId="77777777" w:rsidR="00A25325" w:rsidRDefault="00803D9D">
            <w:pPr>
              <w:rPr>
                <w:lang w:eastAsia="zh-CN"/>
              </w:rPr>
            </w:pPr>
            <w:r>
              <w:rPr>
                <w:lang w:eastAsia="zh-CN"/>
              </w:rPr>
              <w:t>Workbook: Lesson 1 Reading Comprehension</w:t>
            </w:r>
          </w:p>
          <w:p w14:paraId="0B67CE30" w14:textId="512C3EC7" w:rsidR="00803D9D" w:rsidRDefault="00803D9D">
            <w:pPr>
              <w:rPr>
                <w:lang w:eastAsia="zh-CN"/>
              </w:rPr>
            </w:pPr>
          </w:p>
        </w:tc>
      </w:tr>
      <w:tr w:rsidR="00CA08DC" w14:paraId="34318326" w14:textId="77777777" w:rsidTr="00B77FCC">
        <w:tc>
          <w:tcPr>
            <w:tcW w:w="1188" w:type="dxa"/>
          </w:tcPr>
          <w:p w14:paraId="2D9C42E8" w14:textId="21AABDF3" w:rsidR="00CA08DC" w:rsidRDefault="00931DA9">
            <w:pPr>
              <w:rPr>
                <w:lang w:eastAsia="zh-CN"/>
              </w:rPr>
            </w:pPr>
            <w:r>
              <w:rPr>
                <w:lang w:eastAsia="zh-CN"/>
              </w:rPr>
              <w:t>10/29</w:t>
            </w:r>
          </w:p>
        </w:tc>
        <w:tc>
          <w:tcPr>
            <w:tcW w:w="10350" w:type="dxa"/>
          </w:tcPr>
          <w:p w14:paraId="43B577C1" w14:textId="77777777" w:rsidR="00CA08DC" w:rsidRDefault="00A25325">
            <w:pPr>
              <w:rPr>
                <w:lang w:eastAsia="zh-CN"/>
              </w:rPr>
            </w:pPr>
            <w:r>
              <w:rPr>
                <w:lang w:eastAsia="zh-CN"/>
              </w:rPr>
              <w:t>Workbook Exercise (Picture Narration and E-mail Responses)</w:t>
            </w:r>
          </w:p>
          <w:p w14:paraId="761C3BDD" w14:textId="77777777" w:rsidR="00803D9D" w:rsidRDefault="00803D9D">
            <w:pPr>
              <w:rPr>
                <w:lang w:eastAsia="zh-CN"/>
              </w:rPr>
            </w:pPr>
          </w:p>
        </w:tc>
      </w:tr>
      <w:tr w:rsidR="00CA08DC" w14:paraId="436E541B" w14:textId="77777777" w:rsidTr="00B77FCC">
        <w:tc>
          <w:tcPr>
            <w:tcW w:w="1188" w:type="dxa"/>
          </w:tcPr>
          <w:p w14:paraId="6A811800" w14:textId="6672C9D4" w:rsidR="00CA08DC" w:rsidRPr="00A73A85" w:rsidRDefault="00931DA9">
            <w:pPr>
              <w:rPr>
                <w:b/>
                <w:highlight w:val="green"/>
                <w:lang w:eastAsia="zh-CN"/>
              </w:rPr>
            </w:pPr>
            <w:r>
              <w:rPr>
                <w:b/>
                <w:highlight w:val="green"/>
                <w:lang w:eastAsia="zh-CN"/>
              </w:rPr>
              <w:t>10/31</w:t>
            </w:r>
          </w:p>
        </w:tc>
        <w:tc>
          <w:tcPr>
            <w:tcW w:w="10350" w:type="dxa"/>
          </w:tcPr>
          <w:p w14:paraId="7582B7F9" w14:textId="02F54DC6" w:rsidR="00CA08DC" w:rsidRDefault="00803D9D">
            <w:pPr>
              <w:rPr>
                <w:b/>
                <w:highlight w:val="green"/>
                <w:lang w:eastAsia="zh-CN"/>
              </w:rPr>
            </w:pPr>
            <w:r>
              <w:rPr>
                <w:b/>
                <w:highlight w:val="green"/>
                <w:lang w:eastAsia="zh-CN"/>
              </w:rPr>
              <w:t>Lesson 1</w:t>
            </w:r>
            <w:r w:rsidR="00A25325" w:rsidRPr="00A73A85">
              <w:rPr>
                <w:b/>
                <w:highlight w:val="green"/>
                <w:lang w:eastAsia="zh-CN"/>
              </w:rPr>
              <w:t xml:space="preserve"> Test</w:t>
            </w:r>
          </w:p>
          <w:p w14:paraId="32D8D4F4" w14:textId="77777777" w:rsidR="00A73A85" w:rsidRPr="00A73A85" w:rsidRDefault="00A73A85">
            <w:pPr>
              <w:rPr>
                <w:b/>
                <w:highlight w:val="green"/>
                <w:lang w:eastAsia="zh-CN"/>
              </w:rPr>
            </w:pPr>
          </w:p>
        </w:tc>
      </w:tr>
    </w:tbl>
    <w:p w14:paraId="17FF12B4" w14:textId="77777777" w:rsidR="00CA08DC" w:rsidRDefault="00CA08DC">
      <w:pPr>
        <w:rPr>
          <w:lang w:eastAsia="zh-CN"/>
        </w:rPr>
      </w:pPr>
    </w:p>
    <w:sectPr w:rsidR="00CA08DC" w:rsidSect="002D6A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宋体">
    <w:charset w:val="50"/>
    <w:family w:val="auto"/>
    <w:pitch w:val="variable"/>
    <w:sig w:usb0="00000001" w:usb1="080E0000" w:usb2="00000010" w:usb3="00000000" w:csb0="0004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E7B53"/>
    <w:multiLevelType w:val="multilevel"/>
    <w:tmpl w:val="05563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500094"/>
    <w:multiLevelType w:val="multilevel"/>
    <w:tmpl w:val="C7886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8DC"/>
    <w:rsid w:val="000547A6"/>
    <w:rsid w:val="002D6AD7"/>
    <w:rsid w:val="00425399"/>
    <w:rsid w:val="00637C85"/>
    <w:rsid w:val="00670B15"/>
    <w:rsid w:val="00803D9D"/>
    <w:rsid w:val="00931DA9"/>
    <w:rsid w:val="00A25325"/>
    <w:rsid w:val="00A73A85"/>
    <w:rsid w:val="00A81C68"/>
    <w:rsid w:val="00B77FCC"/>
    <w:rsid w:val="00CA08DC"/>
    <w:rsid w:val="00CB1DF7"/>
    <w:rsid w:val="00D46D5A"/>
    <w:rsid w:val="00DF05CC"/>
    <w:rsid w:val="00F111FF"/>
    <w:rsid w:val="00F914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1B41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08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46D5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08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46D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43251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236</Words>
  <Characters>1347</Characters>
  <Application>Microsoft Macintosh Word</Application>
  <DocSecurity>0</DocSecurity>
  <Lines>11</Lines>
  <Paragraphs>3</Paragraphs>
  <ScaleCrop>false</ScaleCrop>
  <Company/>
  <LinksUpToDate>false</LinksUpToDate>
  <CharactersWithSpaces>1580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SBBC Teacher</dc:creator>
  <cp:keywords/>
  <dc:description/>
  <cp:lastModifiedBy>SBBC Teacher</cp:lastModifiedBy>
  <cp:revision>3</cp:revision>
  <dcterms:created xsi:type="dcterms:W3CDTF">2018-09-30T22:40:00Z</dcterms:created>
  <dcterms:modified xsi:type="dcterms:W3CDTF">2018-09-30T22:42:00Z</dcterms:modified>
</cp:coreProperties>
</file>